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附：华中农业大学教师岗位聘任中期评估表（参考）</w:t>
      </w:r>
    </w:p>
    <w:p>
      <w:pPr>
        <w:spacing w:after="0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spacing w:afterLines="5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黑体" w:eastAsia="黑体"/>
          <w:sz w:val="24"/>
          <w:szCs w:val="24"/>
        </w:rPr>
        <w:t>学院</w:t>
      </w:r>
      <w:r>
        <w:rPr>
          <w:rFonts w:hint="eastAsia" w:ascii="Times New Roman" w:hAnsi="Times New Roman" w:eastAsia="仿宋_GB2312"/>
          <w:sz w:val="24"/>
          <w:szCs w:val="24"/>
        </w:rPr>
        <w:t>：外国语学院</w:t>
      </w:r>
    </w:p>
    <w:tbl>
      <w:tblPr>
        <w:tblStyle w:val="9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龚献静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副教授</w:t>
            </w:r>
            <w:r>
              <w:rPr>
                <w:rFonts w:hint="default" w:ascii="Times New Roman" w:hAnsi="Times New Roman" w:eastAsia="仿宋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自觉践行教师职业道德规范，遵守学校规章制度，维护学校声誉</w:t>
            </w: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在教学与科研方面严格践行了教师职业规范，维护了学校声誉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，完成情况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良好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学生教育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关心关爱学生，积极开展学生的思想政治教育，帮助学生树立正确的世界观、人生观和价值观</w:t>
            </w: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做到了关心学生成长，注重和学生的交流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，完成情况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良好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今后会花更多时间和学生交流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每年至少独立系统地主讲二门课程，且不少于256学时，教学效果良好</w:t>
            </w: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独立讲授三门课程，效果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很好。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协助制定本科专业发展规划和培养计划；每年指导2-3名本科生毕业论文；积极指导学生科技创新等</w:t>
            </w: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每年指导了</w:t>
            </w:r>
            <w:r>
              <w:rPr>
                <w:rFonts w:hint="default" w:ascii="Times New Roman" w:hAnsi="Times New Roman" w:eastAsia="仿宋"/>
                <w:sz w:val="24"/>
                <w:szCs w:val="24"/>
              </w:rPr>
              <w:t>4-5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个学生的论文，并指导了学生进行校创和国创项目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，完成情况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优秀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主持省级及以上教学科研项目1项，年均以第一作者发表人事处认可的收录期刊论文至少1篇</w:t>
            </w: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获批了国家社科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1项，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成功申报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8项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，发表了权威论文多篇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，完成情况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优秀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协助负责本学科专业的建设与发展，指导教育教学改革、实验室建设等.有计划地指导培养1名青年教师，帮助青年教师拟订研究方向，开展科学研究，提升教学水平。聘期内至少推荐1名优秀人才来学院应聘</w:t>
            </w: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通过科学研究积极促进学科建设，指导了一名青年教师，利用学术会议积极宣传我们学院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，完成情况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优秀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将会更加积极向一些优秀的博士生推荐我校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积极参与社会服务工作,完成学院安排的教学、科研和其他工作</w:t>
            </w: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参加学校自主招生，我院引进人才、各种课题评审工作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，完成情况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优秀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各级单位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后期工作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签名：</w:t>
            </w:r>
            <w:r>
              <w:rPr>
                <w:rFonts w:hint="default" w:ascii="Times New Roman" w:hAnsi="仿宋" w:eastAsia="仿宋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公章：</w:t>
            </w:r>
            <w:r>
              <w:rPr>
                <w:rFonts w:hint="default" w:ascii="Times New Roman" w:hAnsi="仿宋" w:eastAsia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公章：</w:t>
            </w:r>
            <w:r>
              <w:rPr>
                <w:rFonts w:hint="default" w:ascii="Times New Roman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>日期：</w:t>
            </w:r>
          </w:p>
        </w:tc>
      </w:tr>
    </w:tbl>
    <w:p>
      <w:pPr>
        <w:spacing w:after="0" w:line="360" w:lineRule="auto"/>
        <w:rPr>
          <w:rFonts w:ascii="Times New Roman" w:hAnsi="Times New Roman" w:eastAsia="仿宋_GB2312"/>
          <w:sz w:val="28"/>
          <w:szCs w:val="28"/>
        </w:rPr>
      </w:pPr>
    </w:p>
    <w:p>
      <w:pPr>
        <w:spacing w:after="0" w:line="360" w:lineRule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8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7960"/>
    <w:rsid w:val="0008784B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872EB"/>
    <w:rsid w:val="00191521"/>
    <w:rsid w:val="00195F28"/>
    <w:rsid w:val="001C67AE"/>
    <w:rsid w:val="001D558D"/>
    <w:rsid w:val="002025D2"/>
    <w:rsid w:val="00213A6E"/>
    <w:rsid w:val="00214D70"/>
    <w:rsid w:val="002404DB"/>
    <w:rsid w:val="00250F59"/>
    <w:rsid w:val="002631D9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84BF7"/>
    <w:rsid w:val="005A3F8E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3559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33258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C0E59"/>
    <w:rsid w:val="00AD11A7"/>
    <w:rsid w:val="00AF05C0"/>
    <w:rsid w:val="00B12593"/>
    <w:rsid w:val="00B14AE2"/>
    <w:rsid w:val="00B25A19"/>
    <w:rsid w:val="00B37B77"/>
    <w:rsid w:val="00B37F15"/>
    <w:rsid w:val="00B66335"/>
    <w:rsid w:val="00B8321A"/>
    <w:rsid w:val="00B87BAE"/>
    <w:rsid w:val="00C064F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454E1134"/>
    <w:rsid w:val="5DBD0657"/>
    <w:rsid w:val="6CF604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qFormat/>
    <w:uiPriority w:val="99"/>
    <w:rPr>
      <w:b/>
      <w:bCs/>
    </w:rPr>
  </w:style>
  <w:style w:type="paragraph" w:styleId="3">
    <w:name w:val="annotation text"/>
    <w:basedOn w:val="1"/>
    <w:link w:val="15"/>
    <w:semiHidden/>
    <w:qFormat/>
    <w:uiPriority w:val="99"/>
  </w:style>
  <w:style w:type="paragraph" w:styleId="4">
    <w:name w:val="Balloon Text"/>
    <w:basedOn w:val="1"/>
    <w:link w:val="13"/>
    <w:semiHidden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semiHidden/>
    <w:qFormat/>
    <w:uiPriority w:val="99"/>
    <w:rPr>
      <w:rFonts w:cs="Times New Roman"/>
      <w:sz w:val="21"/>
      <w:szCs w:val="21"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basedOn w:val="7"/>
    <w:link w:val="6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Footer Char"/>
    <w:basedOn w:val="7"/>
    <w:link w:val="5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3">
    <w:name w:val="Balloon Text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Comment Text Char"/>
    <w:basedOn w:val="7"/>
    <w:link w:val="3"/>
    <w:semiHidden/>
    <w:qFormat/>
    <w:locked/>
    <w:uiPriority w:val="99"/>
    <w:rPr>
      <w:rFonts w:ascii="Tahoma" w:hAnsi="Tahoma" w:cs="Times New Roman"/>
    </w:rPr>
  </w:style>
  <w:style w:type="character" w:customStyle="1" w:styleId="16">
    <w:name w:val="Comment Subject Char"/>
    <w:basedOn w:val="15"/>
    <w:link w:val="2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shendu</Company>
  <Pages>2</Pages>
  <Words>87</Words>
  <Characters>499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2017-04-26T09:29:00Z</dcterms:created>
  <dc:creator>Administrator</dc:creator>
  <cp:lastModifiedBy>Administrator</cp:lastModifiedBy>
  <cp:lastPrinted>2017-04-05T01:58:00Z</cp:lastPrinted>
  <dcterms:modified xsi:type="dcterms:W3CDTF">2017-04-27T06:13:42Z</dcterms:modified>
  <dc:title>附：华中农业大学教师岗位聘任中期评估表（参考）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